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capina e de limpeza no bairro Cidade Jardim,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o mato muito alto, ocasionando o aparecimento de animais peçonhentos e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