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utilização de um terreno localizado na rua Eliza Ursulina Pinto, duas quadras acima do número 126,  para construção de uma praça para lazer, no bairro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não existe uma área de lazer para os moradores e, principalmente, para as crianças. Peço a gentileza no atendimento do pedido para melhor atender as necessidades dos que ali residem. Foto do terreno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