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Três Corações, em frente ao número 800,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