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Maria da Glória Campos, em toda a sua extensão, no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devido às fortes chuvas, na avenida acima citada surgiram vários buracos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