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CEMIG a fim de que se realize a extensão da rede de energia elétrica na Rua Alípio Cid Ramos, no bairro Portal do Ipiranga, do número 99 até o número 395, onde está situada a Igreja Congregação Cristã.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de um morador, somente este trecho da rua ainda se encontra sem energia elétrica, estando muito escuro e trazendo risco para os que transitam à noite, além de causar transtornos aos que possuem construção em andamento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