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abrigo no ponto de circular localizado na Rua Palmeiras da Concórdia, em frente a Escola Municipal Professora Clarisse Toledo,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do ponto de circular não existe  abrigo, assim  alunos, pais de alunos e moradores do local ficam expostos  à chuva ou ao sol muito forte, enquanto aguardam a passagem do ônibus  circulares.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