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estrada do bairro Maçaranduba até 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de difícil acesso e vários caminhoneiros que transportam morango utilizam a via, tendo ocorrido vários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