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rampa de acesso à calçada, na Avenida Vicente Simões, na esquina onde se situa o Banco Itaú.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no local existe uma faixa de pedestres e o meio-fio, que é muito alto. Moradores dizem estar vivenciando, há algum tempo, muitos idosos tropeçando e caindo, além de ser um obstáculo para portadores de deficiência com dificuldade de locomoção. Assim, solicita-se a realização de uma rampa de acesso à calçada no fim da faixa de pedestres, para garantir-lhes melhor acessibilidade.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