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São João, em toda a sua extensão, principalmente na esquina da Rua Sete Lagoas com a Rua Aureliano Coutinho Rezende.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