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canteiro localizado entre a Avenida Prefeito Olavo Gomes de Oliveira e a entrada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referido local encontra-se com muito mato e sujeira, o que contribui para o aparecimento de insetos e de animais peçonhentos, necessitando-se, assim, de manutenção urgente.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