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de lâmpadas queimadas, para melhoria da iluminação pública, no bairro Algodão, entre o Centro de Bem Estar Animal e a Fazenda EPAMIG.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solicitação dos moradores da referida localidade, que se sentem inseguros pela falta de iluminação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