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um estudo técnico de aerofotogrametria, no bairro São Geraldo, para identificar e mapear o referido bairro.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indispensável para que, posteriormente, seja realizada a regularização fundiária do bairro São Geraldo. 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A utilização da técnica da aerofotogrametria é necessária para a capitação das imagens aéreas para os estudos e o auxilio em detalhamentos das áreas de preservação permanentes (APP's), áreas verdes, áreas institucionais, dentre outras de igual importância.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