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Benedito Alves Funchal,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seguinte indicação faz-se necessária tendo em vista que a rua citada ainda encontra-se de terra, sendo que o solo, principalmente em épocas de chuva, torna-se escorregadio, o que causa transtornos aos moradores e aos motoristas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