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 ao setor responsável da Administração Pública  de realização de operação tapa-buracos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 e às chuvas, surgiram vários buracos e qum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