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CEMIG visando  a troca de um poste na Rua Um, no bairro Fátima III, na lateral da Empresa Volkswagen.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o poste está sendo sustentado por um poste de madeira, e os ferros de sustentação estão cedendo, o que pode ocasionar grande risco aos que circulam e moram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