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Cemitério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de toda a população, principalmente dos que possuem parentes e amigos que foram sepultados nesse cemitério público. Isso porque, ao realizarem suas visitas, deparam-se com a necessidade de cuidados devido ao lixo presente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