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uma equipe técnica para verificar a possibilidade de ser construída área de lazer para as crianças brincarem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moradores daquela localidade reclamam da falta de estruturas para as crianças brincarem nos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