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 regularização e a fiscalização do recolhimento do lixo em todos os bairros rurais do município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que reclamam que a coleta do lixo não está sendo feita regularmente.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Sendo assim, o lixo é acumulado em alguns pontos, o que causa transtornos às pessoas que moram próximo a esses locais. O lixo fica espalhado, causando mau cheiro e o aparecimento de insetos e de animais peçonhentos, além do fato de que os animais domésticos reviram os lixos, agravando o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