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o  patrolamento e cascalhamento da estrada do bairro Canta Galo, seguindo até a Capela de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a estrada encontra-se com muitos buracos, formando grandes poças de água, o que dificulta a circulação de carros, caminhões e pessoas. Providências urgentes são necessárias para evitar evitar acidentes futuros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