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Faisqueira,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ônibus, e às chuvas, surgiram vários buracos e têm aumentado a cada dia, deixando o bairro quase intransitável,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