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Colinas de Santa Bárbara, em toda a sua extensão, principalmente na Avenida Maria de Paiva Garcia.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às chuvas, surgiram vários buracos e têm aumentado a cada dia, deixando o bairro quase intransitável,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