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na Avenida Tiradentes, na altura do número 77, no bairro Santa Luzia.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foram feitos recortes no asfalto para realizar serviços de saneamento e, após isso, o local ainda não foi tampado com novo asfalto.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