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central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o único local asfaltado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