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na Rua do Contorno e na Rua Bem-te-vi, e em toda a extensão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Bem-te-vi e do Contorno necessitam de operação tapa-buracos em caráter de urgência, já que elas estão com enormes buracos, colocando em risco todos que por ali trafegam. Peço também que a operação tapa-buracos se estenda ao restante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