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Cândido José de Souza,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usuários da rua, que reclamam da sua precariedade, o que tem causado transtornos aos condutores de veículos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