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notifique os proprietários de terrenos particulares para que façam a limpeza e a capina dos lotes localizados na Rua Regis Sales de Paula, próximo ao nº 115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e das proximidades  reclamam do mato alto, do lixo e dos entulhos jogados ali, o que tem contribuído para o aparecimento de animais peçonhentos, de ratos e de vários insetos dentro das casas, além da sujeira e do mau cheiro que emanam 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