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restabelecimento do atendimento médico no posto de saúde do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devido às reclamações dos moradores quanto à falta de atendimento no posto de saúde.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