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Parque Natural Francisco de Assis Vilela, situado em frente ao Fórum,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parque encontra-se com muito mato, o que contribui para o aparecimento de insetos e de animais peçonhentos, causando perigo às inúmeras pessoas que frequentam o local para praticarem atividades físicas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