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ao setor responsável da Administração Pública a recuperação do pavimento em toda a extensão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pavimento do bairro encontra-se com muitos buracos, gerando danos nos veículos e colocando em risco a segurança de todos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