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do bairro Colina Verde, principalmente na Rua Cinco.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situação no bairro citado está crítica devido à quantidade de buracos. Os moradores reclamam, até mesmo, da dificuldade que encontram para guardarem seus carros em suas garagens em razão do tamanho e da profundidade dos buracos nas ruas. Desse modo, solicito que o serviço seja realizado o mais rápido possível.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Novembro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Novembro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