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pedido, junto à Polícia Militar, de reforço no patrulhamento da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o reforço no patrulhamento da zona rural, visto a ocorrência de inúmeros assaltos nas residências, furtos de equipamentos agrícolas e furto de animais (principalmente gado), necessitando, com urgência de maior atenção.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