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com início na Associação Canta Galo de cima, até 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ônibus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