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 obra do Salão Comunitário, localizado  ao lado da Praça, no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obra teve início na administração passada e necessita de urgente prosseguimento, a fim de que, assim que  concluída seja implantado um Posto Policial, que trará grande segurança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