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mais uma faixa elevada de pedestre ou redutor de velocidade na Rua Alberto Paciuli, próximo ao número 995 e na mesma rua, nas proximidades do número 1.406, esquina com a rua Benedito Carvalho.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 grande circulação de pedestres e veículos nesta rua se faz necessário a instalação de mais redutores de velocidade ou travessias elevadas para garantir a segurança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