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 ao setor de Administração publica operação tapa-buraco e o serviço de capina no canteiro central de toda extensão da Av. Moisés Lopes, no Bairro Arvore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muito buracos devido a  passagem de caminhões de grande porte. A via também  encontra-se com o canteiro central com o mato muito alto, devido a falta de manutenção adequada, causando transtornos ao usuários da via e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