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Estrada do João Batista até o entroncamento da estrada da Pedreira.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está com muitos buracos, dificultando o transporte dos moradores e impedindo o tráfego de veículos escolares no local. As medidas mencionadas acima são necessárias para evitar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