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Carrapicho até o entroncamento da estrada da Pedreira.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