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de árvores existentes na Av. Circular, no bairro Jardim Aeroporto, altura do número 380, que estão em vias de cair sobre a referida residência, por ação de um raio que atingiu a árvore comprometendo sua estrutura.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poda emergencial é fundamental para garantir a segurança dos moradores e transeuntes, os galhos de grande porte estão em vias de cair devido á queda de raio que comprometeu a estrutura da árvore.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