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instalação de uma faixa elevada para pedestres na Av. Ver. Celso Goulart Vilela, no começo  e no final da avenida, conforme demonstra a foto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da população, que reclama do excesso de velocidade com que os motoristas trafegam pela avenida, a qual possui fluxo intenso de veículos e de pedestres, gerando perigo e insegurança.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