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Pedro Adão,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várias reclamações dos moradores e ao fato de a referida rua possuir intenso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