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visando a execução de projeto de escoamento de água em toda a extensão da Rua Campestre,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trata-se de local onde passa grande volume de água das chuvas que não conseguem escoar, devido a falta de bocas de lobos ao longo da rua. Neste local todo o calçamento se soltou devido a força das enxurradas. Há também afundamento do solo em vários cruzamentos desta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