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patrolamento e o cascalhamento na estrada do bairro Maçaranduba  até a estrada do bairro do Pântano.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