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378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 patrolamento e o cascalhamento na estrada do bairro  Maçaranduba  que liga a estrada do bairro do Pântano,  via São Sebastião do Pantaninho.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está com muitos buracos, dificultando o transporte dos moradores e impedindo o tráfego de veículos escolares no local. As medidas mencionadas acima são necessárias para evitar a ocorrência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