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troca de lâmpada do poste de iluminação na Rua Mariana Oliveira Fernandes, em frente ao nº 95,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existe um poste sem iluminação pública, dificultando à iluminação da via, trazendo transtornos aos moradores, especialmente aos vizinhos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