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de travessia elevada de pedestres ou redutores de velocidade pela extensão da Avenida Dr. Nothel Teixeira, no Loteamento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morador da comunidade Roger de Assis, em nome de todos os moradores, reclamou junto a este vereador da necessidade de mais redutores de velocidade na referida avenida, onde os veículos circulam em alta velocidade causando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