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Benedito Borges do Couto,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se encontra com inúmeros buracos, o que dificulta o tráfego de veículos e causa transtornos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