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medidas para que o posto de saúde do Bairro da Cidade Jardim seja estruturado para efetuar atendimento  Odontológico aos moradores.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 a presente indicação, em razão da demanda e da grande necessidade dos moradores, que atualmente estão se deslocando para outras localidades para obter o atendimento. Fato este que em razão da situação econômica e financeira nem sempre é possível para os moradores desta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