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limpeza no bairro Jardim São João, em toda a sua extensão, principalmente na Avenida F.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está com o mato muito alto, ocasionando o aparecimento de animais peçonhentos e podendo trazer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