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limpeza em toda a extensão da Avenida Altidoro da Costa Rios,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está com o mato muito alto e ocupando toda a calçada, ocasionando o aparecimento de animais peçonhentos e causando perigo aos pedestres ao usarem a pista para passagem.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