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vila rural do bairro Gabiroval.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período de chuva, surgiram vários buracos no local, dificultando o trânsito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